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28" w:rsidRDefault="00CE7DE6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4728" w:rsidRDefault="00C0472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C04728" w:rsidRDefault="00CE7DE6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C04728" w:rsidRDefault="00C0472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C04728" w:rsidRDefault="00CE7DE6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C04728" w:rsidRDefault="00C047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04728" w:rsidRDefault="00C047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04728" w:rsidRDefault="00577D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28</w:t>
      </w:r>
      <w:r w:rsidR="00CE7D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жовтня 2025 року                        м. Ічня                    </w:t>
      </w:r>
      <w:r w:rsidR="00227E2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№ 261</w:t>
      </w:r>
    </w:p>
    <w:p w:rsidR="00C04728" w:rsidRDefault="00C0472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728" w:rsidRDefault="00CE7DE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C04728" w:rsidRDefault="00CE7DE6" w:rsidP="00863A3E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</w:t>
      </w:r>
      <w:r w:rsidR="00577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клопотання ФОП </w:t>
      </w:r>
      <w:r w:rsidR="0022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Савченка Юрія Олексійовича</w:t>
      </w:r>
      <w:r w:rsidR="00577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.10.2025 з метою </w:t>
      </w:r>
      <w:r w:rsidR="00863A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обстеження земельної ділянк</w:t>
      </w:r>
      <w:r w:rsidR="0022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з кадастровим номером 74217820</w:t>
      </w:r>
      <w:r w:rsidR="00863A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00:0</w:t>
      </w:r>
      <w:r w:rsidR="0022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863A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:000:07</w:t>
      </w:r>
      <w:r w:rsidR="0022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пунктом  20 частини 4 статті 42 Закону України «Про місцеве самоврядування в Україні»,</w:t>
      </w:r>
    </w:p>
    <w:p w:rsidR="00C04728" w:rsidRDefault="00C0472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04728" w:rsidRDefault="00CE7DE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C04728" w:rsidRDefault="00C0472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04728" w:rsidRDefault="00CE7DE6" w:rsidP="00863A3E">
      <w:pPr>
        <w:spacing w:before="60" w:after="60" w:line="240" w:lineRule="auto"/>
        <w:ind w:left="426" w:right="-143" w:hanging="501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Створити комісію для </w:t>
      </w:r>
      <w:r w:rsidR="00863A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обстеження земельної ділянки з кадастровим номером </w:t>
      </w:r>
      <w:r w:rsidR="0022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7421782000:05:000:0754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у складі:</w:t>
      </w:r>
    </w:p>
    <w:p w:rsidR="00C04728" w:rsidRDefault="00CE7DE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C04728" w:rsidRDefault="00CE7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комісії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863A3E" w:rsidRDefault="00863A3E" w:rsidP="00863A3E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Євгеній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Віталійович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в. о. начальника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C04728" w:rsidRDefault="00863A3E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Іванченко Тетяна Миколаївна</w:t>
      </w:r>
      <w:r w:rsidR="00CE7DE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E7DE6">
        <w:rPr>
          <w:rFonts w:ascii="Times New Roman" w:hAnsi="Times New Roman" w:cs="Times New Roman"/>
          <w:sz w:val="28"/>
          <w:szCs w:val="28"/>
        </w:rPr>
        <w:t xml:space="preserve">– </w:t>
      </w:r>
      <w:r w:rsidR="0024764B">
        <w:rPr>
          <w:rFonts w:ascii="Times New Roman" w:hAnsi="Times New Roman" w:cs="Times New Roman"/>
          <w:sz w:val="28"/>
          <w:szCs w:val="28"/>
          <w:lang w:eastAsia="uk-UA"/>
        </w:rPr>
        <w:t>головний спеціаліст</w:t>
      </w:r>
      <w:r w:rsidR="00CE7DE6">
        <w:rPr>
          <w:rFonts w:ascii="Times New Roman" w:hAnsi="Times New Roman" w:cs="Times New Roman"/>
          <w:sz w:val="28"/>
          <w:szCs w:val="28"/>
          <w:lang w:eastAsia="uk-UA"/>
        </w:rPr>
        <w:t xml:space="preserve"> відділу житлово- комунального господарства, комунальної власності та благоустрою міської ради;</w:t>
      </w:r>
    </w:p>
    <w:p w:rsidR="00C04728" w:rsidRDefault="00CE7DE6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C04728" w:rsidRPr="0024764B" w:rsidRDefault="0024764B" w:rsidP="0024764B">
      <w:pPr>
        <w:pStyle w:val="aa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Ірина Миколаївна</w:t>
      </w:r>
      <w:r w:rsidR="00CE7DE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завідувач сектору агропромислового розвитку</w:t>
      </w:r>
      <w:r w:rsidR="00CE7DE6">
        <w:rPr>
          <w:rFonts w:ascii="Times New Roman" w:hAnsi="Times New Roman" w:cs="Times New Roman"/>
          <w:sz w:val="28"/>
          <w:szCs w:val="28"/>
        </w:rPr>
        <w:t>.</w:t>
      </w:r>
    </w:p>
    <w:p w:rsidR="00C04728" w:rsidRDefault="00CE7DE6">
      <w:pPr>
        <w:pStyle w:val="aa"/>
        <w:tabs>
          <w:tab w:val="left" w:pos="1276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2. Комісії провести обстеження </w:t>
      </w:r>
      <w:r w:rsidR="0024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земельної ділянки з кадастровим номером </w:t>
      </w:r>
      <w:r w:rsidR="00227E2B">
        <w:rPr>
          <w:rFonts w:ascii="Times New Roman" w:eastAsia="Times New Roman" w:hAnsi="Times New Roman" w:cs="Times New Roman"/>
          <w:sz w:val="28"/>
          <w:szCs w:val="28"/>
          <w:lang w:eastAsia="ru-RU"/>
        </w:rPr>
        <w:t>7421782000:05:000:0754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C04728" w:rsidRDefault="00C04728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C04728" w:rsidRDefault="00C04728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C04728" w:rsidRDefault="00C04728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C04728" w:rsidRPr="00CE3985" w:rsidRDefault="0024764B" w:rsidP="00CE3985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Григорій ГЕРАСИМЕНКО</w:t>
      </w:r>
    </w:p>
    <w:sectPr w:rsidR="00C04728" w:rsidRPr="00CE398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2755"/>
    <w:multiLevelType w:val="multilevel"/>
    <w:tmpl w:val="55D2D8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113E97"/>
    <w:multiLevelType w:val="multilevel"/>
    <w:tmpl w:val="D4241A36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28"/>
    <w:rsid w:val="00227E2B"/>
    <w:rsid w:val="002339FD"/>
    <w:rsid w:val="0024764B"/>
    <w:rsid w:val="00577D34"/>
    <w:rsid w:val="00640B4A"/>
    <w:rsid w:val="00863A3E"/>
    <w:rsid w:val="00C04728"/>
    <w:rsid w:val="00CE3985"/>
    <w:rsid w:val="00CE7DE6"/>
    <w:rsid w:val="00E0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2025-10-28T10:01:00Z</cp:lastPrinted>
  <dcterms:created xsi:type="dcterms:W3CDTF">2025-10-30T13:15:00Z</dcterms:created>
  <dcterms:modified xsi:type="dcterms:W3CDTF">2025-10-30T13:15:00Z</dcterms:modified>
  <dc:language>uk-UA</dc:language>
</cp:coreProperties>
</file>